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4" w:rsidRDefault="00993B34" w:rsidP="00993B34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993B34" w:rsidRDefault="00993B34" w:rsidP="00993B3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993B34" w:rsidRDefault="00993B34" w:rsidP="00993B3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3B34" w:rsidRDefault="00993B34" w:rsidP="00993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B34" w:rsidRDefault="00993B34" w:rsidP="00993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40                   28 декабря 2020 г.    </w:t>
      </w:r>
    </w:p>
    <w:p w:rsidR="00993B34" w:rsidRPr="00993B34" w:rsidRDefault="00993B34" w:rsidP="00993B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B34">
        <w:rPr>
          <w:rFonts w:ascii="Times New Roman" w:hAnsi="Times New Roman" w:cs="Times New Roman"/>
          <w:b/>
          <w:sz w:val="28"/>
          <w:szCs w:val="28"/>
        </w:rPr>
        <w:t xml:space="preserve">О переносе выходного дня                                                                                                                             </w:t>
      </w:r>
    </w:p>
    <w:p w:rsidR="007512B0" w:rsidRDefault="00993B34">
      <w:pPr>
        <w:rPr>
          <w:rFonts w:ascii="Times New Roman" w:hAnsi="Times New Roman" w:cs="Times New Roman"/>
          <w:sz w:val="28"/>
          <w:szCs w:val="28"/>
        </w:rPr>
      </w:pPr>
      <w:r w:rsidRPr="00993B34">
        <w:rPr>
          <w:sz w:val="28"/>
          <w:szCs w:val="28"/>
        </w:rPr>
        <w:t xml:space="preserve">  </w:t>
      </w:r>
      <w:proofErr w:type="gramStart"/>
      <w:r w:rsidRPr="00993B34">
        <w:rPr>
          <w:rFonts w:ascii="Times New Roman" w:hAnsi="Times New Roman" w:cs="Times New Roman"/>
          <w:sz w:val="28"/>
          <w:szCs w:val="28"/>
        </w:rPr>
        <w:t>Руководствуясь Указом Главы Республики Бурятия от 15.12.2020</w:t>
      </w:r>
      <w:proofErr w:type="gramEnd"/>
      <w:r w:rsidRPr="00993B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12B0">
        <w:rPr>
          <w:rFonts w:ascii="Times New Roman" w:hAnsi="Times New Roman" w:cs="Times New Roman"/>
          <w:sz w:val="28"/>
          <w:szCs w:val="28"/>
        </w:rPr>
        <w:t xml:space="preserve">        № 259 «О переносе выходного дня», </w:t>
      </w:r>
    </w:p>
    <w:p w:rsidR="00000000" w:rsidRDefault="007512B0">
      <w:pPr>
        <w:rPr>
          <w:rFonts w:ascii="Times New Roman" w:hAnsi="Times New Roman" w:cs="Times New Roman"/>
          <w:b/>
          <w:sz w:val="28"/>
          <w:szCs w:val="28"/>
        </w:rPr>
      </w:pPr>
      <w:r w:rsidRPr="007512B0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12B0" w:rsidRDefault="007512B0" w:rsidP="00751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2B0">
        <w:rPr>
          <w:rFonts w:ascii="Times New Roman" w:hAnsi="Times New Roman" w:cs="Times New Roman"/>
          <w:sz w:val="28"/>
          <w:szCs w:val="28"/>
        </w:rPr>
        <w:t xml:space="preserve">Перенести </w:t>
      </w:r>
      <w:r>
        <w:rPr>
          <w:rFonts w:ascii="Times New Roman" w:hAnsi="Times New Roman" w:cs="Times New Roman"/>
          <w:sz w:val="28"/>
          <w:szCs w:val="28"/>
        </w:rPr>
        <w:t xml:space="preserve"> выходной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убботу26.12.2020 года, на четверг 31.12.2020 года для работников администрации муниципального образования сельского поселения «Никольское».</w:t>
      </w:r>
    </w:p>
    <w:p w:rsidR="007512B0" w:rsidRDefault="007512B0" w:rsidP="007512B0">
      <w:pPr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12B0" w:rsidRPr="007512B0" w:rsidRDefault="007512B0" w:rsidP="00751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И.А. Калашников.</w:t>
      </w:r>
    </w:p>
    <w:sectPr w:rsidR="007512B0" w:rsidRPr="0075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8B2"/>
    <w:multiLevelType w:val="hybridMultilevel"/>
    <w:tmpl w:val="94A2AFBE"/>
    <w:lvl w:ilvl="0" w:tplc="614068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34"/>
    <w:rsid w:val="007512B0"/>
    <w:rsid w:val="009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2021-01-11T07:12:00Z</dcterms:created>
  <dcterms:modified xsi:type="dcterms:W3CDTF">2021-01-11T07:47:00Z</dcterms:modified>
</cp:coreProperties>
</file>